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44A" w:rsidRPr="004D066F" w:rsidRDefault="00125098">
      <w:pPr>
        <w:rPr>
          <w:color w:val="003D7F"/>
        </w:rPr>
      </w:pPr>
      <w:r w:rsidRPr="004D066F">
        <w:rPr>
          <w:noProof/>
          <w:lang w:eastAsia="de-DE"/>
        </w:rPr>
        <mc:AlternateContent>
          <mc:Choice Requires="wps">
            <w:drawing>
              <wp:anchor distT="0" distB="0" distL="114300" distR="114300" simplePos="0" relativeHeight="251657728" behindDoc="0" locked="0" layoutInCell="1" allowOverlap="1">
                <wp:simplePos x="0" y="0"/>
                <wp:positionH relativeFrom="column">
                  <wp:posOffset>-144145</wp:posOffset>
                </wp:positionH>
                <wp:positionV relativeFrom="paragraph">
                  <wp:posOffset>0</wp:posOffset>
                </wp:positionV>
                <wp:extent cx="2527300" cy="920115"/>
                <wp:effectExtent l="4445"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44A" w:rsidRPr="00D51828" w:rsidRDefault="00125098" w:rsidP="00BA044A">
                            <w:pPr>
                              <w:rPr>
                                <w:color w:val="003D7F"/>
                                <w:sz w:val="40"/>
                                <w:szCs w:val="40"/>
                              </w:rPr>
                            </w:pPr>
                            <w:r w:rsidRPr="00BA044A">
                              <w:rPr>
                                <w:noProof/>
                                <w:color w:val="003D7F"/>
                                <w:sz w:val="40"/>
                                <w:szCs w:val="40"/>
                                <w:lang w:eastAsia="de-DE"/>
                              </w:rPr>
                              <w:drawing>
                                <wp:inline distT="0" distB="0" distL="0" distR="0">
                                  <wp:extent cx="2343150" cy="828675"/>
                                  <wp:effectExtent l="0" t="0" r="0" b="9525"/>
                                  <wp:docPr id="1" name="Bild 1" descr="lara_cob_beta_001_RGB_WE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a_cob_beta_001_RGB_WEB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5pt;margin-top:0;width:199pt;height:7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" stroked="f">
                <v:textbox style="mso-fit-shape-to-text:t">
                  <w:txbxContent>
                    <w:p w:rsidR="00BA044A" w:rsidRPr="00D51828" w:rsidRDefault="00125098" w:rsidP="00BA044A">
                      <w:pPr>
                        <w:rPr>
                          <w:color w:val="003D7F"/>
                          <w:sz w:val="40"/>
                          <w:szCs w:val="40"/>
                        </w:rPr>
                      </w:pPr>
                      <w:r w:rsidRPr="00BA044A">
                        <w:rPr>
                          <w:noProof/>
                          <w:color w:val="003D7F"/>
                          <w:sz w:val="40"/>
                          <w:szCs w:val="40"/>
                          <w:lang w:eastAsia="de-DE"/>
                        </w:rPr>
                        <w:drawing>
                          <wp:inline distT="0" distB="0" distL="0" distR="0">
                            <wp:extent cx="2343150" cy="828675"/>
                            <wp:effectExtent l="0" t="0" r="0" b="9525"/>
                            <wp:docPr id="1" name="Bild 1" descr="lara_cob_beta_001_RGB_WE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a_cob_beta_001_RGB_WEB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28675"/>
                                    </a:xfrm>
                                    <a:prstGeom prst="rect">
                                      <a:avLst/>
                                    </a:prstGeom>
                                    <a:noFill/>
                                    <a:ln>
                                      <a:noFill/>
                                    </a:ln>
                                  </pic:spPr>
                                </pic:pic>
                              </a:graphicData>
                            </a:graphic>
                          </wp:inline>
                        </w:drawing>
                      </w:r>
                    </w:p>
                  </w:txbxContent>
                </v:textbox>
                <w10:wrap type="square"/>
              </v:shape>
            </w:pict>
          </mc:Fallback>
        </mc:AlternateContent>
      </w:r>
    </w:p>
    <w:p w:rsidR="00BA044A" w:rsidRPr="004D066F" w:rsidRDefault="00BA044A">
      <w:pPr>
        <w:rPr>
          <w:color w:val="003D7F"/>
        </w:rPr>
      </w:pPr>
    </w:p>
    <w:p w:rsidR="00BA044A" w:rsidRDefault="00BA044A">
      <w:pPr>
        <w:rPr>
          <w:color w:val="003D7F"/>
        </w:rPr>
      </w:pPr>
    </w:p>
    <w:p w:rsidR="006946C6" w:rsidRDefault="006946C6">
      <w:pPr>
        <w:rPr>
          <w:color w:val="003D7F"/>
        </w:rPr>
      </w:pPr>
    </w:p>
    <w:p w:rsidR="006946C6" w:rsidRPr="004D066F" w:rsidRDefault="006946C6">
      <w:pPr>
        <w:rPr>
          <w:color w:val="003D7F"/>
        </w:rPr>
      </w:pPr>
    </w:p>
    <w:p w:rsidR="004559FB" w:rsidRDefault="004559FB">
      <w:pPr>
        <w:rPr>
          <w:color w:val="003D7F"/>
        </w:rPr>
      </w:pPr>
    </w:p>
    <w:p w:rsidR="00BA044A" w:rsidRPr="006946C6" w:rsidRDefault="00BA044A" w:rsidP="00125098">
      <w:pPr>
        <w:spacing w:before="100"/>
        <w:rPr>
          <w:color w:val="003D7F"/>
          <w:sz w:val="40"/>
          <w:szCs w:val="40"/>
        </w:rPr>
      </w:pPr>
      <w:r w:rsidRPr="006946C6">
        <w:rPr>
          <w:color w:val="003D7F"/>
          <w:sz w:val="40"/>
          <w:szCs w:val="40"/>
        </w:rPr>
        <w:t>Pressemitteilung</w:t>
      </w:r>
      <w:r w:rsidR="00527BE2">
        <w:rPr>
          <w:color w:val="003D7F"/>
          <w:sz w:val="40"/>
          <w:szCs w:val="40"/>
        </w:rPr>
        <w:t xml:space="preserve"> </w:t>
      </w:r>
    </w:p>
    <w:p w:rsidR="00605FA4" w:rsidRPr="00605FA4" w:rsidRDefault="00605FA4">
      <w:pPr>
        <w:rPr>
          <w:color w:val="003D7F"/>
          <w:spacing w:val="0"/>
          <w:sz w:val="12"/>
          <w:szCs w:val="12"/>
        </w:rPr>
      </w:pPr>
    </w:p>
    <w:p w:rsidR="00BA044A" w:rsidRPr="00605FA4" w:rsidRDefault="00605FA4">
      <w:pPr>
        <w:rPr>
          <w:color w:val="003D7F"/>
          <w:spacing w:val="0"/>
        </w:rPr>
      </w:pPr>
      <w:r w:rsidRPr="00605FA4">
        <w:rPr>
          <w:color w:val="003D7F"/>
          <w:spacing w:val="0"/>
        </w:rPr>
        <w:t>Landratsamt Coburg, Lauterer Straße 60, 96450 Coburg</w:t>
      </w:r>
    </w:p>
    <w:p w:rsidR="00153671" w:rsidRDefault="00153671" w:rsidP="00153671">
      <w:pPr>
        <w:rPr>
          <w:color w:val="003D7F"/>
          <w:spacing w:val="0"/>
        </w:rPr>
      </w:pPr>
      <w:r>
        <w:rPr>
          <w:color w:val="003D7F"/>
          <w:spacing w:val="0"/>
        </w:rPr>
        <w:t xml:space="preserve">Pressestelle: Ansprechpartner </w:t>
      </w:r>
      <w:r w:rsidR="00E07FFE">
        <w:rPr>
          <w:color w:val="003D7F"/>
          <w:spacing w:val="0"/>
        </w:rPr>
        <w:t xml:space="preserve">Stefanie Nickmann und </w:t>
      </w:r>
      <w:r>
        <w:rPr>
          <w:color w:val="003D7F"/>
          <w:spacing w:val="0"/>
        </w:rPr>
        <w:t>Berthold Köhler</w:t>
      </w:r>
    </w:p>
    <w:p w:rsidR="00153671" w:rsidRDefault="00153671" w:rsidP="00153671">
      <w:pPr>
        <w:rPr>
          <w:color w:val="003D7F"/>
          <w:spacing w:val="0"/>
        </w:rPr>
      </w:pPr>
      <w:r>
        <w:rPr>
          <w:color w:val="003D7F"/>
          <w:spacing w:val="0"/>
        </w:rPr>
        <w:t>E-Mail: pressestelle@landkreis-coburg.de, Tel. 09561 514-101</w:t>
      </w:r>
      <w:r w:rsidR="00E07FFE">
        <w:rPr>
          <w:color w:val="003D7F"/>
          <w:spacing w:val="0"/>
        </w:rPr>
        <w:t>4 und 09561 514-1013</w:t>
      </w:r>
    </w:p>
    <w:p w:rsidR="00BA044A" w:rsidRPr="0009098D" w:rsidRDefault="0009098D">
      <w:pPr>
        <w:rPr>
          <w:color w:val="003D7F"/>
          <w:spacing w:val="0"/>
          <w:sz w:val="24"/>
          <w:szCs w:val="24"/>
        </w:rPr>
      </w:pPr>
      <w:r w:rsidRPr="0009098D">
        <w:rPr>
          <w:color w:val="003D7F"/>
          <w:spacing w:val="0"/>
          <w:sz w:val="24"/>
          <w:szCs w:val="24"/>
        </w:rPr>
        <w:t>________________________________________________________________________</w:t>
      </w:r>
    </w:p>
    <w:p w:rsidR="00605FA4" w:rsidRDefault="00605FA4">
      <w:pPr>
        <w:rPr>
          <w:b w:val="0"/>
          <w:spacing w:val="0"/>
          <w:sz w:val="24"/>
          <w:szCs w:val="24"/>
        </w:rPr>
      </w:pPr>
    </w:p>
    <w:p w:rsidR="00B5457E" w:rsidRDefault="00B5457E">
      <w:pPr>
        <w:rPr>
          <w:b w:val="0"/>
          <w:spacing w:val="0"/>
          <w:sz w:val="24"/>
          <w:szCs w:val="24"/>
        </w:rPr>
      </w:pPr>
    </w:p>
    <w:p w:rsidR="00BA044A" w:rsidRPr="0009098D" w:rsidRDefault="00A11711">
      <w:pPr>
        <w:tabs>
          <w:tab w:val="clear" w:pos="5040"/>
          <w:tab w:val="left" w:pos="3600"/>
        </w:tabs>
        <w:rPr>
          <w:spacing w:val="0"/>
          <w:sz w:val="26"/>
          <w:szCs w:val="26"/>
        </w:rPr>
      </w:pPr>
      <w:r>
        <w:rPr>
          <w:spacing w:val="0"/>
          <w:sz w:val="26"/>
          <w:szCs w:val="26"/>
        </w:rPr>
        <w:t>15</w:t>
      </w:r>
      <w:r w:rsidR="00E07FFE">
        <w:rPr>
          <w:spacing w:val="0"/>
          <w:sz w:val="26"/>
          <w:szCs w:val="26"/>
        </w:rPr>
        <w:t>. Mai 2024</w:t>
      </w:r>
    </w:p>
    <w:p w:rsidR="00BA044A" w:rsidRDefault="00BA044A">
      <w:pPr>
        <w:rPr>
          <w:b w:val="0"/>
          <w:spacing w:val="0"/>
          <w:sz w:val="24"/>
          <w:szCs w:val="24"/>
        </w:rPr>
      </w:pPr>
    </w:p>
    <w:p w:rsidR="00BA044A" w:rsidRPr="00CA3173" w:rsidRDefault="00A86794" w:rsidP="00125098">
      <w:pPr>
        <w:ind w:left="5040" w:hanging="5040"/>
        <w:rPr>
          <w:spacing w:val="0"/>
          <w:sz w:val="26"/>
          <w:szCs w:val="26"/>
        </w:rPr>
      </w:pPr>
      <w:r>
        <w:rPr>
          <w:spacing w:val="0"/>
          <w:sz w:val="26"/>
          <w:szCs w:val="26"/>
        </w:rPr>
        <w:t xml:space="preserve">Ausstellung 75 Jahre </w:t>
      </w:r>
      <w:r w:rsidR="003C6889">
        <w:rPr>
          <w:spacing w:val="0"/>
          <w:sz w:val="26"/>
          <w:szCs w:val="26"/>
        </w:rPr>
        <w:t xml:space="preserve">Deutsche </w:t>
      </w:r>
      <w:r>
        <w:rPr>
          <w:spacing w:val="0"/>
          <w:sz w:val="26"/>
          <w:szCs w:val="26"/>
        </w:rPr>
        <w:t xml:space="preserve">Verfassung: „Die Mütter des Grundgesetzes“ </w:t>
      </w:r>
    </w:p>
    <w:p w:rsidR="0009098D" w:rsidRPr="0009098D" w:rsidRDefault="0009098D">
      <w:pPr>
        <w:rPr>
          <w:b w:val="0"/>
          <w:spacing w:val="0"/>
          <w:sz w:val="24"/>
          <w:szCs w:val="24"/>
        </w:rPr>
      </w:pPr>
    </w:p>
    <w:p w:rsidR="00BA044A" w:rsidRPr="0009098D" w:rsidRDefault="00BA044A">
      <w:pPr>
        <w:rPr>
          <w:spacing w:val="0"/>
          <w:sz w:val="26"/>
          <w:szCs w:val="26"/>
        </w:rPr>
      </w:pPr>
      <w:r w:rsidRPr="0009098D">
        <w:rPr>
          <w:spacing w:val="0"/>
          <w:sz w:val="26"/>
          <w:szCs w:val="26"/>
        </w:rPr>
        <w:t>Pressetext:</w:t>
      </w:r>
    </w:p>
    <w:p w:rsidR="00991119" w:rsidRDefault="003C6889" w:rsidP="00991119">
      <w:pPr>
        <w:rPr>
          <w:b w:val="0"/>
          <w:spacing w:val="0"/>
          <w:sz w:val="24"/>
          <w:szCs w:val="24"/>
        </w:rPr>
      </w:pPr>
      <w:r>
        <w:rPr>
          <w:b w:val="0"/>
          <w:spacing w:val="0"/>
          <w:sz w:val="24"/>
          <w:szCs w:val="24"/>
        </w:rPr>
        <w:t xml:space="preserve">Im Jahre 1948 erarbeitete der Parlamentarische Rat das Grundgesetz für die Bundesrepublik Deutschland. Den insgesamt 65 Abgeordneten des Rates gehörten nur vier Frauen an: Friederike </w:t>
      </w:r>
      <w:proofErr w:type="spellStart"/>
      <w:r>
        <w:rPr>
          <w:b w:val="0"/>
          <w:spacing w:val="0"/>
          <w:sz w:val="24"/>
          <w:szCs w:val="24"/>
        </w:rPr>
        <w:t>Nadig</w:t>
      </w:r>
      <w:proofErr w:type="spellEnd"/>
      <w:r>
        <w:rPr>
          <w:b w:val="0"/>
          <w:spacing w:val="0"/>
          <w:sz w:val="24"/>
          <w:szCs w:val="24"/>
        </w:rPr>
        <w:t xml:space="preserve">, Elisabeth </w:t>
      </w:r>
      <w:proofErr w:type="spellStart"/>
      <w:r>
        <w:rPr>
          <w:b w:val="0"/>
          <w:spacing w:val="0"/>
          <w:sz w:val="24"/>
          <w:szCs w:val="24"/>
        </w:rPr>
        <w:t>Selbert</w:t>
      </w:r>
      <w:proofErr w:type="spellEnd"/>
      <w:r>
        <w:rPr>
          <w:b w:val="0"/>
          <w:spacing w:val="0"/>
          <w:sz w:val="24"/>
          <w:szCs w:val="24"/>
        </w:rPr>
        <w:t xml:space="preserve">, Helene Weber und Helene Wessel. Sie </w:t>
      </w:r>
      <w:r w:rsidR="002A61AB">
        <w:rPr>
          <w:b w:val="0"/>
          <w:spacing w:val="0"/>
          <w:sz w:val="24"/>
          <w:szCs w:val="24"/>
        </w:rPr>
        <w:t>gelten als</w:t>
      </w:r>
      <w:r>
        <w:rPr>
          <w:b w:val="0"/>
          <w:spacing w:val="0"/>
          <w:sz w:val="24"/>
          <w:szCs w:val="24"/>
        </w:rPr>
        <w:t xml:space="preserve"> die „Mütter des Grundgesetzes“ und </w:t>
      </w:r>
      <w:r w:rsidR="002A61AB">
        <w:rPr>
          <w:b w:val="0"/>
          <w:spacing w:val="0"/>
          <w:sz w:val="24"/>
          <w:szCs w:val="24"/>
        </w:rPr>
        <w:t xml:space="preserve">waren 1949 wesentlich daran beteiligt, dass die Gleichstellung der Geschlechter mit dem Satz „Frauen und Männer sind gleichberechtigt“ in Artikel 3 des Grundgesetzes aufgenommen wurde. </w:t>
      </w:r>
      <w:r w:rsidR="006A6A1A">
        <w:rPr>
          <w:b w:val="0"/>
          <w:spacing w:val="0"/>
          <w:sz w:val="24"/>
          <w:szCs w:val="24"/>
        </w:rPr>
        <w:t>Anlässlich des 75. Geburtstages der Deutschen Verfassung greift der ehrenamtliche Integrationsbea</w:t>
      </w:r>
      <w:r w:rsidR="000B7384">
        <w:rPr>
          <w:b w:val="0"/>
          <w:spacing w:val="0"/>
          <w:sz w:val="24"/>
          <w:szCs w:val="24"/>
        </w:rPr>
        <w:t xml:space="preserve">uftragte des Landkreises Coburg, Kanat Akin, </w:t>
      </w:r>
      <w:r w:rsidR="006A6A1A">
        <w:rPr>
          <w:b w:val="0"/>
          <w:spacing w:val="0"/>
          <w:sz w:val="24"/>
          <w:szCs w:val="24"/>
        </w:rPr>
        <w:t>diese Thematik auf und lädt ab dem 23. Mai zu einer</w:t>
      </w:r>
      <w:r w:rsidR="00825CAD">
        <w:rPr>
          <w:b w:val="0"/>
          <w:spacing w:val="0"/>
          <w:sz w:val="24"/>
          <w:szCs w:val="24"/>
        </w:rPr>
        <w:t xml:space="preserve"> Wandera</w:t>
      </w:r>
      <w:r w:rsidR="006A6A1A">
        <w:rPr>
          <w:b w:val="0"/>
          <w:spacing w:val="0"/>
          <w:sz w:val="24"/>
          <w:szCs w:val="24"/>
        </w:rPr>
        <w:t>usstellung des Bundesministeriums für Familie, Senioren, Frauen und Jugend über die „Mütter des Grundgesetzes“ in die</w:t>
      </w:r>
      <w:r w:rsidR="00EB349B">
        <w:rPr>
          <w:b w:val="0"/>
          <w:spacing w:val="0"/>
          <w:sz w:val="24"/>
          <w:szCs w:val="24"/>
        </w:rPr>
        <w:t xml:space="preserve"> </w:t>
      </w:r>
      <w:proofErr w:type="spellStart"/>
      <w:r w:rsidR="00EB349B">
        <w:rPr>
          <w:b w:val="0"/>
          <w:spacing w:val="0"/>
          <w:sz w:val="24"/>
          <w:szCs w:val="24"/>
        </w:rPr>
        <w:t>kultur.werk.stadt</w:t>
      </w:r>
      <w:proofErr w:type="spellEnd"/>
      <w:r w:rsidR="00EB349B">
        <w:rPr>
          <w:b w:val="0"/>
          <w:spacing w:val="0"/>
          <w:sz w:val="24"/>
          <w:szCs w:val="24"/>
        </w:rPr>
        <w:t xml:space="preserve"> in</w:t>
      </w:r>
      <w:r w:rsidR="00843238">
        <w:rPr>
          <w:b w:val="0"/>
          <w:spacing w:val="0"/>
          <w:sz w:val="24"/>
          <w:szCs w:val="24"/>
        </w:rPr>
        <w:t xml:space="preserve"> Neustadt/ Bahnhofstraße 22. </w:t>
      </w:r>
      <w:r w:rsidR="00991119">
        <w:rPr>
          <w:b w:val="0"/>
          <w:spacing w:val="0"/>
          <w:sz w:val="24"/>
          <w:szCs w:val="24"/>
        </w:rPr>
        <w:t xml:space="preserve">Kooperationspartner des Projektes vor Ort sind die </w:t>
      </w:r>
      <w:proofErr w:type="spellStart"/>
      <w:r w:rsidR="00991119">
        <w:rPr>
          <w:b w:val="0"/>
          <w:spacing w:val="0"/>
          <w:sz w:val="24"/>
          <w:szCs w:val="24"/>
        </w:rPr>
        <w:t>kultur.werk.stadt</w:t>
      </w:r>
      <w:proofErr w:type="spellEnd"/>
      <w:r w:rsidR="00991119">
        <w:rPr>
          <w:b w:val="0"/>
          <w:spacing w:val="0"/>
          <w:sz w:val="24"/>
          <w:szCs w:val="24"/>
        </w:rPr>
        <w:t xml:space="preserve">, die </w:t>
      </w:r>
      <w:proofErr w:type="spellStart"/>
      <w:r w:rsidR="00991119">
        <w:rPr>
          <w:b w:val="0"/>
          <w:spacing w:val="0"/>
          <w:sz w:val="24"/>
          <w:szCs w:val="24"/>
        </w:rPr>
        <w:t>Niederfüllbacher</w:t>
      </w:r>
      <w:proofErr w:type="spellEnd"/>
      <w:r w:rsidR="00991119">
        <w:rPr>
          <w:b w:val="0"/>
          <w:spacing w:val="0"/>
          <w:sz w:val="24"/>
          <w:szCs w:val="24"/>
        </w:rPr>
        <w:t xml:space="preserve"> Stiftung sowie die Partnerschaften für Demokratie Coburg Land.</w:t>
      </w:r>
      <w:r w:rsidR="00E46EF4">
        <w:rPr>
          <w:b w:val="0"/>
          <w:spacing w:val="0"/>
          <w:sz w:val="24"/>
          <w:szCs w:val="24"/>
        </w:rPr>
        <w:t xml:space="preserve"> Die Ausstellung läuft bis zum 30. Juni. </w:t>
      </w:r>
      <w:bookmarkStart w:id="0" w:name="_GoBack"/>
      <w:bookmarkEnd w:id="0"/>
    </w:p>
    <w:p w:rsidR="00825CAD" w:rsidRDefault="00825CAD">
      <w:pPr>
        <w:rPr>
          <w:b w:val="0"/>
          <w:spacing w:val="0"/>
          <w:sz w:val="24"/>
          <w:szCs w:val="24"/>
        </w:rPr>
      </w:pPr>
    </w:p>
    <w:p w:rsidR="00991119" w:rsidRDefault="00EB349B" w:rsidP="00991119">
      <w:pPr>
        <w:rPr>
          <w:b w:val="0"/>
          <w:spacing w:val="0"/>
          <w:sz w:val="24"/>
          <w:szCs w:val="24"/>
        </w:rPr>
      </w:pPr>
      <w:r>
        <w:rPr>
          <w:b w:val="0"/>
          <w:spacing w:val="0"/>
          <w:sz w:val="24"/>
          <w:szCs w:val="24"/>
        </w:rPr>
        <w:t>Die Ausstellung würdigt den Einsatz und den Verdienst der vier Frauen und erinnert daran, dass es auch in der heutigen Zeit weiterhin politisches Engagement braucht, um eine tatsächliche Geschlec</w:t>
      </w:r>
      <w:r w:rsidR="00825CAD">
        <w:rPr>
          <w:b w:val="0"/>
          <w:spacing w:val="0"/>
          <w:sz w:val="24"/>
          <w:szCs w:val="24"/>
        </w:rPr>
        <w:t xml:space="preserve">htergerechtigkeit zu erreichen. </w:t>
      </w:r>
      <w:r w:rsidR="00991119">
        <w:rPr>
          <w:b w:val="0"/>
          <w:spacing w:val="0"/>
          <w:sz w:val="24"/>
          <w:szCs w:val="24"/>
        </w:rPr>
        <w:t xml:space="preserve">Wie die Bundesfrauenministerin Lisa </w:t>
      </w:r>
      <w:proofErr w:type="spellStart"/>
      <w:r w:rsidR="00991119">
        <w:rPr>
          <w:b w:val="0"/>
          <w:spacing w:val="0"/>
          <w:sz w:val="24"/>
          <w:szCs w:val="24"/>
        </w:rPr>
        <w:t>Paus</w:t>
      </w:r>
      <w:proofErr w:type="spellEnd"/>
      <w:r w:rsidR="00991119">
        <w:rPr>
          <w:b w:val="0"/>
          <w:spacing w:val="0"/>
          <w:sz w:val="24"/>
          <w:szCs w:val="24"/>
        </w:rPr>
        <w:t xml:space="preserve"> in einem Vorwort zu der Ausstellung informiert, sind Frauen vor allem auf kommunaler Ebene auch in der Gegenwart noch immer viel zu selten politisch aktiv. Erschwert werde politisches Engagement für Frauen durch den Kampf gegen Rollenklischees, aber auch durch eine frauenfeindliche Kommunikations- und Diskussionskultur sowie fehlende Netzwerke. </w:t>
      </w:r>
    </w:p>
    <w:p w:rsidR="00FB10E0" w:rsidRDefault="00FB10E0">
      <w:pPr>
        <w:rPr>
          <w:b w:val="0"/>
          <w:spacing w:val="0"/>
          <w:sz w:val="24"/>
          <w:szCs w:val="24"/>
        </w:rPr>
      </w:pPr>
    </w:p>
    <w:p w:rsidR="00DD487F" w:rsidRDefault="00355425">
      <w:pPr>
        <w:rPr>
          <w:b w:val="0"/>
          <w:spacing w:val="0"/>
          <w:sz w:val="24"/>
          <w:szCs w:val="24"/>
        </w:rPr>
      </w:pPr>
      <w:r>
        <w:rPr>
          <w:b w:val="0"/>
          <w:spacing w:val="0"/>
          <w:sz w:val="24"/>
          <w:szCs w:val="24"/>
        </w:rPr>
        <w:t>Als zweiten</w:t>
      </w:r>
      <w:r w:rsidR="00DD487F">
        <w:rPr>
          <w:b w:val="0"/>
          <w:spacing w:val="0"/>
          <w:sz w:val="24"/>
          <w:szCs w:val="24"/>
        </w:rPr>
        <w:t xml:space="preserve"> Teil des Projektes „75 Jahre Grundgesetz“ plant Kanat Akin eine Matinee am 30. Juni ab elf Uhr in der</w:t>
      </w:r>
      <w:r>
        <w:rPr>
          <w:b w:val="0"/>
          <w:spacing w:val="0"/>
          <w:sz w:val="24"/>
          <w:szCs w:val="24"/>
        </w:rPr>
        <w:t xml:space="preserve"> </w:t>
      </w:r>
      <w:proofErr w:type="spellStart"/>
      <w:r>
        <w:rPr>
          <w:b w:val="0"/>
          <w:spacing w:val="0"/>
          <w:sz w:val="24"/>
          <w:szCs w:val="24"/>
        </w:rPr>
        <w:t>kultur.werk.stadt</w:t>
      </w:r>
      <w:proofErr w:type="spellEnd"/>
      <w:r>
        <w:rPr>
          <w:b w:val="0"/>
          <w:spacing w:val="0"/>
          <w:sz w:val="24"/>
          <w:szCs w:val="24"/>
        </w:rPr>
        <w:t>. Hier gibt das</w:t>
      </w:r>
      <w:r w:rsidR="00DD487F">
        <w:rPr>
          <w:b w:val="0"/>
          <w:spacing w:val="0"/>
          <w:sz w:val="24"/>
          <w:szCs w:val="24"/>
        </w:rPr>
        <w:t xml:space="preserve"> </w:t>
      </w:r>
      <w:r w:rsidR="0095275B">
        <w:rPr>
          <w:b w:val="0"/>
          <w:spacing w:val="0"/>
          <w:sz w:val="24"/>
          <w:szCs w:val="24"/>
        </w:rPr>
        <w:t>Bläserquintett</w:t>
      </w:r>
      <w:r w:rsidR="00DD487F">
        <w:rPr>
          <w:b w:val="0"/>
          <w:spacing w:val="0"/>
          <w:sz w:val="24"/>
          <w:szCs w:val="24"/>
        </w:rPr>
        <w:t xml:space="preserve"> Opus45 </w:t>
      </w:r>
      <w:r w:rsidR="0095275B">
        <w:rPr>
          <w:b w:val="0"/>
          <w:spacing w:val="0"/>
          <w:sz w:val="24"/>
          <w:szCs w:val="24"/>
        </w:rPr>
        <w:t>gemeinsam mit dem</w:t>
      </w:r>
      <w:r w:rsidR="00DD487F">
        <w:rPr>
          <w:b w:val="0"/>
          <w:spacing w:val="0"/>
          <w:sz w:val="24"/>
          <w:szCs w:val="24"/>
        </w:rPr>
        <w:t xml:space="preserve"> bekannte</w:t>
      </w:r>
      <w:r w:rsidR="0095275B">
        <w:rPr>
          <w:b w:val="0"/>
          <w:spacing w:val="0"/>
          <w:sz w:val="24"/>
          <w:szCs w:val="24"/>
        </w:rPr>
        <w:t xml:space="preserve">n </w:t>
      </w:r>
      <w:r w:rsidR="00DD487F">
        <w:rPr>
          <w:b w:val="0"/>
          <w:spacing w:val="0"/>
          <w:sz w:val="24"/>
          <w:szCs w:val="24"/>
        </w:rPr>
        <w:t>Schauspieler Roman</w:t>
      </w:r>
      <w:r w:rsidR="0095275B">
        <w:rPr>
          <w:b w:val="0"/>
          <w:spacing w:val="0"/>
          <w:sz w:val="24"/>
          <w:szCs w:val="24"/>
        </w:rPr>
        <w:t xml:space="preserve"> </w:t>
      </w:r>
      <w:proofErr w:type="spellStart"/>
      <w:r w:rsidR="0095275B">
        <w:rPr>
          <w:b w:val="0"/>
          <w:spacing w:val="0"/>
          <w:sz w:val="24"/>
          <w:szCs w:val="24"/>
        </w:rPr>
        <w:t>Knižka</w:t>
      </w:r>
      <w:proofErr w:type="spellEnd"/>
      <w:r w:rsidR="00DD487F">
        <w:rPr>
          <w:b w:val="0"/>
          <w:spacing w:val="0"/>
          <w:sz w:val="24"/>
          <w:szCs w:val="24"/>
        </w:rPr>
        <w:t xml:space="preserve"> eine Lesung zum „Exportschlager“ Grundgesetz und </w:t>
      </w:r>
      <w:r w:rsidR="0095275B">
        <w:rPr>
          <w:b w:val="0"/>
          <w:spacing w:val="0"/>
          <w:sz w:val="24"/>
          <w:szCs w:val="24"/>
        </w:rPr>
        <w:t>unterzieht den Gleichberechtigungsgrundsatz einem aktuellen Realitätscheck.</w:t>
      </w:r>
      <w:r w:rsidR="001F0E06">
        <w:rPr>
          <w:b w:val="0"/>
          <w:spacing w:val="0"/>
          <w:sz w:val="24"/>
          <w:szCs w:val="24"/>
        </w:rPr>
        <w:t xml:space="preserve"> Der Eintritt </w:t>
      </w:r>
      <w:r w:rsidR="00F87902">
        <w:rPr>
          <w:b w:val="0"/>
          <w:spacing w:val="0"/>
          <w:sz w:val="24"/>
          <w:szCs w:val="24"/>
        </w:rPr>
        <w:t xml:space="preserve">zur Matinee </w:t>
      </w:r>
      <w:r w:rsidR="001F0E06">
        <w:rPr>
          <w:b w:val="0"/>
          <w:spacing w:val="0"/>
          <w:sz w:val="24"/>
          <w:szCs w:val="24"/>
        </w:rPr>
        <w:t>ist frei; Interessierte sollten sich jedoch vorab telefonisch unter 09566/80 86 89</w:t>
      </w:r>
      <w:r w:rsidR="00F25EA2">
        <w:rPr>
          <w:b w:val="0"/>
          <w:spacing w:val="0"/>
          <w:sz w:val="24"/>
          <w:szCs w:val="24"/>
        </w:rPr>
        <w:t>-24</w:t>
      </w:r>
      <w:r w:rsidR="001F0E06">
        <w:rPr>
          <w:b w:val="0"/>
          <w:spacing w:val="0"/>
          <w:sz w:val="24"/>
          <w:szCs w:val="24"/>
        </w:rPr>
        <w:t xml:space="preserve"> oder per Mail an </w:t>
      </w:r>
      <w:hyperlink r:id="rId9" w:history="1">
        <w:r w:rsidR="001F0E06" w:rsidRPr="00896E3E">
          <w:rPr>
            <w:rStyle w:val="Hyperlink"/>
            <w:b w:val="0"/>
            <w:spacing w:val="0"/>
            <w:sz w:val="24"/>
            <w:szCs w:val="24"/>
          </w:rPr>
          <w:t>pdf.coburg.land@elkb.de</w:t>
        </w:r>
      </w:hyperlink>
      <w:r w:rsidR="001F0E06">
        <w:rPr>
          <w:b w:val="0"/>
          <w:spacing w:val="0"/>
          <w:sz w:val="24"/>
          <w:szCs w:val="24"/>
        </w:rPr>
        <w:t xml:space="preserve"> anmelden. </w:t>
      </w:r>
    </w:p>
    <w:p w:rsidR="0095275B" w:rsidRDefault="0095275B">
      <w:pPr>
        <w:rPr>
          <w:b w:val="0"/>
          <w:spacing w:val="0"/>
          <w:sz w:val="24"/>
          <w:szCs w:val="24"/>
        </w:rPr>
      </w:pPr>
    </w:p>
    <w:p w:rsidR="00EB349B" w:rsidRDefault="00EB349B">
      <w:pPr>
        <w:rPr>
          <w:b w:val="0"/>
          <w:spacing w:val="0"/>
          <w:sz w:val="24"/>
          <w:szCs w:val="24"/>
        </w:rPr>
      </w:pPr>
    </w:p>
    <w:p w:rsidR="00EB349B" w:rsidRDefault="00EB349B">
      <w:pPr>
        <w:rPr>
          <w:b w:val="0"/>
          <w:spacing w:val="0"/>
          <w:sz w:val="24"/>
          <w:szCs w:val="24"/>
        </w:rPr>
      </w:pPr>
    </w:p>
    <w:sectPr w:rsidR="00EB349B" w:rsidSect="005E237C">
      <w:headerReference w:type="default" r:id="rId10"/>
      <w:footerReference w:type="first" r:id="rId11"/>
      <w:footnotePr>
        <w:pos w:val="beneathText"/>
      </w:footnotePr>
      <w:pgSz w:w="11905" w:h="16837" w:code="9"/>
      <w:pgMar w:top="851" w:right="1134"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FE" w:rsidRDefault="00E07FFE">
      <w:r>
        <w:separator/>
      </w:r>
    </w:p>
  </w:endnote>
  <w:endnote w:type="continuationSeparator" w:id="0">
    <w:p w:rsidR="00E07FFE" w:rsidRDefault="00E0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rada-Regular">
    <w:charset w:val="00"/>
    <w:family w:val="auto"/>
    <w:pitch w:val="variable"/>
    <w:sig w:usb0="80000027" w:usb1="00000000" w:usb2="00000000" w:usb3="00000000" w:csb0="00000001" w:csb1="00000000"/>
  </w:font>
  <w:font w:name="Strada-Black">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FF" w:rsidRPr="0009098D" w:rsidRDefault="005335FF" w:rsidP="005335FF">
    <w:pPr>
      <w:pStyle w:val="Fuzeile"/>
      <w:rPr>
        <w:color w:val="003D7F"/>
        <w:spacing w:val="0"/>
      </w:rPr>
    </w:pPr>
    <w:r w:rsidRPr="0009098D">
      <w:rPr>
        <w:color w:val="003D7F"/>
        <w:spacing w:val="0"/>
      </w:rPr>
      <w:t>Diese Pressemitteilung f</w:t>
    </w:r>
    <w:r w:rsidR="0067122C">
      <w:rPr>
        <w:color w:val="003D7F"/>
        <w:spacing w:val="0"/>
      </w:rPr>
      <w:t>inden Sie auch im Internet</w:t>
    </w:r>
  </w:p>
  <w:p w:rsidR="005335FF" w:rsidRDefault="0067122C">
    <w:pPr>
      <w:pStyle w:val="Fuzeile"/>
    </w:pPr>
    <w:r>
      <w:rPr>
        <w:color w:val="003D7F"/>
        <w:spacing w:val="0"/>
      </w:rPr>
      <w:t xml:space="preserve">auf </w:t>
    </w:r>
    <w:hyperlink r:id="rId1" w:history="1">
      <w:r w:rsidRPr="00186B83">
        <w:rPr>
          <w:rStyle w:val="Hyperlink"/>
          <w:spacing w:val="0"/>
        </w:rPr>
        <w:t>www.landkreis-coburg.de</w:t>
      </w:r>
    </w:hyperlink>
    <w:r>
      <w:rPr>
        <w:color w:val="003D7F"/>
        <w:spacing w:val="0"/>
      </w:rPr>
      <w:t xml:space="preserve"> unter „</w:t>
    </w:r>
    <w:r w:rsidRPr="0067122C">
      <w:rPr>
        <w:color w:val="003D7F"/>
        <w:spacing w:val="0"/>
      </w:rPr>
      <w:t>Unser</w:t>
    </w:r>
    <w:r>
      <w:rPr>
        <w:color w:val="003D7F"/>
        <w:spacing w:val="0"/>
      </w:rPr>
      <w:t xml:space="preserve"> Bürgerservice/Pressemitteilungen“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FE" w:rsidRDefault="00E07FFE">
      <w:r>
        <w:separator/>
      </w:r>
    </w:p>
  </w:footnote>
  <w:footnote w:type="continuationSeparator" w:id="0">
    <w:p w:rsidR="00E07FFE" w:rsidRDefault="00E0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7C" w:rsidRPr="005E237C" w:rsidRDefault="005E237C" w:rsidP="005E237C">
    <w:pPr>
      <w:pStyle w:val="Kopfzeile"/>
      <w:jc w:val="center"/>
      <w:rPr>
        <w:b w:val="0"/>
      </w:rPr>
    </w:pPr>
    <w:r w:rsidRPr="005E237C">
      <w:rPr>
        <w:b w:val="0"/>
      </w:rPr>
      <w:t xml:space="preserve">- </w:t>
    </w:r>
    <w:r w:rsidR="002A7562" w:rsidRPr="002A7562">
      <w:rPr>
        <w:rStyle w:val="Seitenzahl"/>
        <w:b w:val="0"/>
      </w:rPr>
      <w:fldChar w:fldCharType="begin"/>
    </w:r>
    <w:r w:rsidR="002A7562" w:rsidRPr="002A7562">
      <w:rPr>
        <w:rStyle w:val="Seitenzahl"/>
        <w:b w:val="0"/>
      </w:rPr>
      <w:instrText xml:space="preserve"> PAGE </w:instrText>
    </w:r>
    <w:r w:rsidR="002A7562" w:rsidRPr="002A7562">
      <w:rPr>
        <w:rStyle w:val="Seitenzahl"/>
        <w:b w:val="0"/>
      </w:rPr>
      <w:fldChar w:fldCharType="separate"/>
    </w:r>
    <w:r w:rsidR="00DC1FE5">
      <w:rPr>
        <w:rStyle w:val="Seitenzahl"/>
        <w:b w:val="0"/>
        <w:noProof/>
      </w:rPr>
      <w:t>2</w:t>
    </w:r>
    <w:r w:rsidR="002A7562" w:rsidRPr="002A7562">
      <w:rPr>
        <w:rStyle w:val="Seitenzahl"/>
        <w:b w:val="0"/>
      </w:rPr>
      <w:fldChar w:fldCharType="end"/>
    </w:r>
    <w:r w:rsidRPr="005E237C">
      <w:rPr>
        <w:b w:val="0"/>
      </w:rPr>
      <w:t xml:space="preserve"> -</w:t>
    </w:r>
  </w:p>
  <w:p w:rsidR="005E237C" w:rsidRPr="005E237C" w:rsidRDefault="005E237C" w:rsidP="005E237C">
    <w:pPr>
      <w:pStyle w:val="Kopfzeile"/>
      <w:jc w:val="center"/>
      <w:rPr>
        <w:b w:val="0"/>
      </w:rPr>
    </w:pPr>
  </w:p>
  <w:p w:rsidR="005E237C" w:rsidRPr="005E237C" w:rsidRDefault="005E237C" w:rsidP="005E237C">
    <w:pPr>
      <w:pStyle w:val="Kopfzeile"/>
      <w:jc w:val="center"/>
      <w:rPr>
        <w:b w:val="0"/>
      </w:rPr>
    </w:pPr>
  </w:p>
  <w:p w:rsidR="005E237C" w:rsidRPr="005E237C" w:rsidRDefault="005E237C" w:rsidP="005E237C">
    <w:pPr>
      <w:pStyle w:val="Kopfzeile"/>
      <w:jc w:val="cent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upperRoman"/>
      <w:lvlText w:val="%1."/>
      <w:lvlJc w:val="left"/>
      <w:pPr>
        <w:tabs>
          <w:tab w:val="num" w:pos="0"/>
        </w:tabs>
        <w:ind w:left="454" w:hanging="454"/>
      </w:pPr>
    </w:lvl>
    <w:lvl w:ilvl="1">
      <w:start w:val="1"/>
      <w:numFmt w:val="lowerLetter"/>
      <w:lvlText w:val="%2)"/>
      <w:lvlJc w:val="left"/>
      <w:pPr>
        <w:tabs>
          <w:tab w:val="num" w:pos="0"/>
        </w:tabs>
        <w:ind w:left="737" w:hanging="170"/>
      </w:pPr>
    </w:lvl>
    <w:lvl w:ilvl="2">
      <w:start w:val="1"/>
      <w:numFmt w:val="decimal"/>
      <w:lvlText w:val="%3."/>
      <w:lvlJc w:val="left"/>
      <w:pPr>
        <w:tabs>
          <w:tab w:val="num" w:pos="0"/>
        </w:tabs>
        <w:ind w:left="1729" w:hanging="708"/>
      </w:pPr>
    </w:lvl>
    <w:lvl w:ilvl="3">
      <w:start w:val="1"/>
      <w:numFmt w:val="lowerLetter"/>
      <w:lvlText w:val="%4)"/>
      <w:lvlJc w:val="left"/>
      <w:pPr>
        <w:tabs>
          <w:tab w:val="num" w:pos="0"/>
        </w:tabs>
        <w:ind w:left="2437" w:hanging="708"/>
      </w:pPr>
    </w:lvl>
    <w:lvl w:ilvl="4">
      <w:start w:val="1"/>
      <w:numFmt w:val="decimal"/>
      <w:lvlText w:val="(%5)"/>
      <w:lvlJc w:val="left"/>
      <w:pPr>
        <w:tabs>
          <w:tab w:val="num" w:pos="0"/>
        </w:tabs>
        <w:ind w:left="3145" w:hanging="708"/>
      </w:pPr>
    </w:lvl>
    <w:lvl w:ilvl="5">
      <w:start w:val="1"/>
      <w:numFmt w:val="lowerLetter"/>
      <w:lvlText w:val="(%6)"/>
      <w:lvlJc w:val="left"/>
      <w:pPr>
        <w:tabs>
          <w:tab w:val="num" w:pos="0"/>
        </w:tabs>
        <w:ind w:left="3853" w:hanging="708"/>
      </w:pPr>
    </w:lvl>
    <w:lvl w:ilvl="6">
      <w:start w:val="1"/>
      <w:numFmt w:val="lowerRoman"/>
      <w:lvlText w:val="(%7)"/>
      <w:lvlJc w:val="left"/>
      <w:pPr>
        <w:tabs>
          <w:tab w:val="num" w:pos="0"/>
        </w:tabs>
        <w:ind w:left="4561" w:hanging="708"/>
      </w:pPr>
    </w:lvl>
    <w:lvl w:ilvl="7">
      <w:start w:val="1"/>
      <w:numFmt w:val="lowerLetter"/>
      <w:lvlText w:val="(%8)"/>
      <w:lvlJc w:val="left"/>
      <w:pPr>
        <w:tabs>
          <w:tab w:val="num" w:pos="0"/>
        </w:tabs>
        <w:ind w:left="5269" w:hanging="708"/>
      </w:pPr>
    </w:lvl>
    <w:lvl w:ilvl="8">
      <w:start w:val="1"/>
      <w:numFmt w:val="lowerRoman"/>
      <w:lvlText w:val="(%9)"/>
      <w:lvlJc w:val="left"/>
      <w:pPr>
        <w:tabs>
          <w:tab w:val="num" w:pos="0"/>
        </w:tabs>
        <w:ind w:left="5977" w:hanging="708"/>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7A83620"/>
    <w:multiLevelType w:val="multilevel"/>
    <w:tmpl w:val="1EA647CE"/>
    <w:lvl w:ilvl="0">
      <w:start w:val="1"/>
      <w:numFmt w:val="upperRoman"/>
      <w:lvlText w:val="%1."/>
      <w:lvlJc w:val="left"/>
      <w:pPr>
        <w:tabs>
          <w:tab w:val="num" w:pos="0"/>
        </w:tabs>
        <w:ind w:left="454" w:hanging="454"/>
      </w:pPr>
      <w:rPr>
        <w:rFonts w:hint="default"/>
      </w:rPr>
    </w:lvl>
    <w:lvl w:ilvl="1">
      <w:start w:val="1"/>
      <w:numFmt w:val="lowerLetter"/>
      <w:lvlText w:val="%2)"/>
      <w:lvlJc w:val="left"/>
      <w:pPr>
        <w:tabs>
          <w:tab w:val="num" w:pos="0"/>
        </w:tabs>
        <w:ind w:left="737" w:hanging="170"/>
      </w:pPr>
      <w:rPr>
        <w:rFonts w:hint="default"/>
      </w:rPr>
    </w:lvl>
    <w:lvl w:ilvl="2">
      <w:start w:val="1"/>
      <w:numFmt w:val="decimal"/>
      <w:lvlText w:val="%3."/>
      <w:lvlJc w:val="left"/>
      <w:pPr>
        <w:tabs>
          <w:tab w:val="num" w:pos="0"/>
        </w:tabs>
        <w:ind w:left="1729" w:hanging="708"/>
      </w:pPr>
      <w:rPr>
        <w:rFonts w:hint="default"/>
      </w:rPr>
    </w:lvl>
    <w:lvl w:ilvl="3">
      <w:start w:val="1"/>
      <w:numFmt w:val="lowerLetter"/>
      <w:lvlText w:val="%4)"/>
      <w:lvlJc w:val="left"/>
      <w:pPr>
        <w:tabs>
          <w:tab w:val="num" w:pos="0"/>
        </w:tabs>
        <w:ind w:left="2437" w:hanging="708"/>
      </w:pPr>
      <w:rPr>
        <w:rFonts w:hint="default"/>
      </w:rPr>
    </w:lvl>
    <w:lvl w:ilvl="4">
      <w:start w:val="1"/>
      <w:numFmt w:val="decimal"/>
      <w:lvlText w:val="(%5)"/>
      <w:lvlJc w:val="left"/>
      <w:pPr>
        <w:tabs>
          <w:tab w:val="num" w:pos="0"/>
        </w:tabs>
        <w:ind w:left="3145" w:hanging="708"/>
      </w:pPr>
      <w:rPr>
        <w:rFonts w:hint="default"/>
      </w:rPr>
    </w:lvl>
    <w:lvl w:ilvl="5">
      <w:start w:val="1"/>
      <w:numFmt w:val="lowerLetter"/>
      <w:lvlText w:val="(%6)"/>
      <w:lvlJc w:val="left"/>
      <w:pPr>
        <w:tabs>
          <w:tab w:val="num" w:pos="0"/>
        </w:tabs>
        <w:ind w:left="3853" w:hanging="708"/>
      </w:pPr>
      <w:rPr>
        <w:rFonts w:hint="default"/>
      </w:rPr>
    </w:lvl>
    <w:lvl w:ilvl="6">
      <w:start w:val="1"/>
      <w:numFmt w:val="lowerRoman"/>
      <w:lvlText w:val="(%7)"/>
      <w:lvlJc w:val="left"/>
      <w:pPr>
        <w:tabs>
          <w:tab w:val="num" w:pos="0"/>
        </w:tabs>
        <w:ind w:left="4561" w:hanging="708"/>
      </w:pPr>
      <w:rPr>
        <w:rFonts w:hint="default"/>
      </w:rPr>
    </w:lvl>
    <w:lvl w:ilvl="7">
      <w:start w:val="1"/>
      <w:numFmt w:val="lowerLetter"/>
      <w:lvlText w:val="(%8)"/>
      <w:lvlJc w:val="left"/>
      <w:pPr>
        <w:tabs>
          <w:tab w:val="num" w:pos="0"/>
        </w:tabs>
        <w:ind w:left="5269" w:hanging="708"/>
      </w:pPr>
      <w:rPr>
        <w:rFonts w:hint="default"/>
      </w:rPr>
    </w:lvl>
    <w:lvl w:ilvl="8">
      <w:start w:val="1"/>
      <w:numFmt w:val="lowerRoman"/>
      <w:lvlText w:val="(%9)"/>
      <w:lvlJc w:val="left"/>
      <w:pPr>
        <w:tabs>
          <w:tab w:val="num" w:pos="0"/>
        </w:tabs>
        <w:ind w:left="5977" w:hanging="708"/>
      </w:pPr>
      <w:rPr>
        <w:rFonts w:hint="default"/>
      </w:rPr>
    </w:lvl>
  </w:abstractNum>
  <w:abstractNum w:abstractNumId="3" w15:restartNumberingAfterBreak="0">
    <w:nsid w:val="2B290DCB"/>
    <w:multiLevelType w:val="multilevel"/>
    <w:tmpl w:val="2DD6F50C"/>
    <w:lvl w:ilvl="0">
      <w:start w:val="1"/>
      <w:numFmt w:val="upperRoman"/>
      <w:lvlText w:val="%1."/>
      <w:lvlJc w:val="left"/>
      <w:pPr>
        <w:tabs>
          <w:tab w:val="num" w:pos="0"/>
        </w:tabs>
        <w:ind w:left="454" w:hanging="454"/>
      </w:pPr>
      <w:rPr>
        <w:rFonts w:hint="default"/>
      </w:rPr>
    </w:lvl>
    <w:lvl w:ilvl="1">
      <w:start w:val="1"/>
      <w:numFmt w:val="lowerLetter"/>
      <w:lvlText w:val="%2)"/>
      <w:lvlJc w:val="left"/>
      <w:pPr>
        <w:tabs>
          <w:tab w:val="num" w:pos="0"/>
        </w:tabs>
        <w:ind w:left="454" w:firstLine="113"/>
      </w:pPr>
      <w:rPr>
        <w:rFonts w:hint="default"/>
      </w:rPr>
    </w:lvl>
    <w:lvl w:ilvl="2">
      <w:start w:val="1"/>
      <w:numFmt w:val="decimal"/>
      <w:lvlText w:val="%3."/>
      <w:lvlJc w:val="left"/>
      <w:pPr>
        <w:tabs>
          <w:tab w:val="num" w:pos="0"/>
        </w:tabs>
        <w:ind w:left="794" w:hanging="340"/>
      </w:pPr>
      <w:rPr>
        <w:rFonts w:hint="default"/>
      </w:rPr>
    </w:lvl>
    <w:lvl w:ilvl="3">
      <w:start w:val="1"/>
      <w:numFmt w:val="lowerLetter"/>
      <w:lvlText w:val="%4)"/>
      <w:lvlJc w:val="left"/>
      <w:pPr>
        <w:tabs>
          <w:tab w:val="num" w:pos="0"/>
        </w:tabs>
        <w:ind w:left="2437" w:hanging="708"/>
      </w:pPr>
      <w:rPr>
        <w:rFonts w:hint="default"/>
      </w:rPr>
    </w:lvl>
    <w:lvl w:ilvl="4">
      <w:start w:val="1"/>
      <w:numFmt w:val="decimal"/>
      <w:lvlText w:val="(%5)"/>
      <w:lvlJc w:val="left"/>
      <w:pPr>
        <w:tabs>
          <w:tab w:val="num" w:pos="0"/>
        </w:tabs>
        <w:ind w:left="3145" w:hanging="708"/>
      </w:pPr>
      <w:rPr>
        <w:rFonts w:hint="default"/>
      </w:rPr>
    </w:lvl>
    <w:lvl w:ilvl="5">
      <w:start w:val="1"/>
      <w:numFmt w:val="lowerLetter"/>
      <w:lvlText w:val="(%6)"/>
      <w:lvlJc w:val="left"/>
      <w:pPr>
        <w:tabs>
          <w:tab w:val="num" w:pos="0"/>
        </w:tabs>
        <w:ind w:left="3853" w:hanging="708"/>
      </w:pPr>
      <w:rPr>
        <w:rFonts w:hint="default"/>
      </w:rPr>
    </w:lvl>
    <w:lvl w:ilvl="6">
      <w:start w:val="1"/>
      <w:numFmt w:val="lowerRoman"/>
      <w:lvlText w:val="(%7)"/>
      <w:lvlJc w:val="left"/>
      <w:pPr>
        <w:tabs>
          <w:tab w:val="num" w:pos="0"/>
        </w:tabs>
        <w:ind w:left="4561" w:hanging="708"/>
      </w:pPr>
      <w:rPr>
        <w:rFonts w:hint="default"/>
      </w:rPr>
    </w:lvl>
    <w:lvl w:ilvl="7">
      <w:start w:val="1"/>
      <w:numFmt w:val="lowerLetter"/>
      <w:lvlText w:val="(%8)"/>
      <w:lvlJc w:val="left"/>
      <w:pPr>
        <w:tabs>
          <w:tab w:val="num" w:pos="0"/>
        </w:tabs>
        <w:ind w:left="5269" w:hanging="708"/>
      </w:pPr>
      <w:rPr>
        <w:rFonts w:hint="default"/>
      </w:rPr>
    </w:lvl>
    <w:lvl w:ilvl="8">
      <w:start w:val="1"/>
      <w:numFmt w:val="lowerRoman"/>
      <w:lvlText w:val="(%9)"/>
      <w:lvlJc w:val="left"/>
      <w:pPr>
        <w:tabs>
          <w:tab w:val="num" w:pos="0"/>
        </w:tabs>
        <w:ind w:left="5977" w:hanging="708"/>
      </w:pPr>
      <w:rPr>
        <w:rFonts w:hint="default"/>
      </w:rPr>
    </w:lvl>
  </w:abstractNum>
  <w:abstractNum w:abstractNumId="4" w15:restartNumberingAfterBreak="0">
    <w:nsid w:val="3E46343F"/>
    <w:multiLevelType w:val="multilevel"/>
    <w:tmpl w:val="274E5D7C"/>
    <w:lvl w:ilvl="0">
      <w:start w:val="1"/>
      <w:numFmt w:val="upperRoman"/>
      <w:lvlText w:val="%1."/>
      <w:lvlJc w:val="left"/>
      <w:pPr>
        <w:tabs>
          <w:tab w:val="num" w:pos="0"/>
        </w:tabs>
        <w:ind w:left="454" w:hanging="454"/>
      </w:pPr>
      <w:rPr>
        <w:rFonts w:hint="default"/>
      </w:rPr>
    </w:lvl>
    <w:lvl w:ilvl="1">
      <w:start w:val="1"/>
      <w:numFmt w:val="lowerLetter"/>
      <w:lvlText w:val="%2)"/>
      <w:lvlJc w:val="left"/>
      <w:pPr>
        <w:tabs>
          <w:tab w:val="num" w:pos="0"/>
        </w:tabs>
        <w:ind w:left="454" w:firstLine="113"/>
      </w:pPr>
      <w:rPr>
        <w:rFonts w:hint="default"/>
      </w:rPr>
    </w:lvl>
    <w:lvl w:ilvl="2">
      <w:start w:val="1"/>
      <w:numFmt w:val="decimal"/>
      <w:lvlText w:val="%3."/>
      <w:lvlJc w:val="left"/>
      <w:pPr>
        <w:tabs>
          <w:tab w:val="num" w:pos="0"/>
        </w:tabs>
        <w:ind w:left="1729" w:hanging="708"/>
      </w:pPr>
      <w:rPr>
        <w:rFonts w:hint="default"/>
      </w:rPr>
    </w:lvl>
    <w:lvl w:ilvl="3">
      <w:start w:val="1"/>
      <w:numFmt w:val="lowerLetter"/>
      <w:lvlText w:val="%4)"/>
      <w:lvlJc w:val="left"/>
      <w:pPr>
        <w:tabs>
          <w:tab w:val="num" w:pos="0"/>
        </w:tabs>
        <w:ind w:left="2437" w:hanging="708"/>
      </w:pPr>
      <w:rPr>
        <w:rFonts w:hint="default"/>
      </w:rPr>
    </w:lvl>
    <w:lvl w:ilvl="4">
      <w:start w:val="1"/>
      <w:numFmt w:val="decimal"/>
      <w:lvlText w:val="(%5)"/>
      <w:lvlJc w:val="left"/>
      <w:pPr>
        <w:tabs>
          <w:tab w:val="num" w:pos="0"/>
        </w:tabs>
        <w:ind w:left="3145" w:hanging="708"/>
      </w:pPr>
      <w:rPr>
        <w:rFonts w:hint="default"/>
      </w:rPr>
    </w:lvl>
    <w:lvl w:ilvl="5">
      <w:start w:val="1"/>
      <w:numFmt w:val="lowerLetter"/>
      <w:lvlText w:val="(%6)"/>
      <w:lvlJc w:val="left"/>
      <w:pPr>
        <w:tabs>
          <w:tab w:val="num" w:pos="0"/>
        </w:tabs>
        <w:ind w:left="3853" w:hanging="708"/>
      </w:pPr>
      <w:rPr>
        <w:rFonts w:hint="default"/>
      </w:rPr>
    </w:lvl>
    <w:lvl w:ilvl="6">
      <w:start w:val="1"/>
      <w:numFmt w:val="lowerRoman"/>
      <w:lvlText w:val="(%7)"/>
      <w:lvlJc w:val="left"/>
      <w:pPr>
        <w:tabs>
          <w:tab w:val="num" w:pos="0"/>
        </w:tabs>
        <w:ind w:left="4561" w:hanging="708"/>
      </w:pPr>
      <w:rPr>
        <w:rFonts w:hint="default"/>
      </w:rPr>
    </w:lvl>
    <w:lvl w:ilvl="7">
      <w:start w:val="1"/>
      <w:numFmt w:val="lowerLetter"/>
      <w:lvlText w:val="(%8)"/>
      <w:lvlJc w:val="left"/>
      <w:pPr>
        <w:tabs>
          <w:tab w:val="num" w:pos="0"/>
        </w:tabs>
        <w:ind w:left="5269" w:hanging="708"/>
      </w:pPr>
      <w:rPr>
        <w:rFonts w:hint="default"/>
      </w:rPr>
    </w:lvl>
    <w:lvl w:ilvl="8">
      <w:start w:val="1"/>
      <w:numFmt w:val="lowerRoman"/>
      <w:lvlText w:val="(%9)"/>
      <w:lvlJc w:val="left"/>
      <w:pPr>
        <w:tabs>
          <w:tab w:val="num" w:pos="0"/>
        </w:tabs>
        <w:ind w:left="5977" w:hanging="708"/>
      </w:pPr>
      <w:rPr>
        <w:rFonts w:hint="default"/>
      </w:rPr>
    </w:lvl>
  </w:abstractNum>
  <w:abstractNum w:abstractNumId="5" w15:restartNumberingAfterBreak="0">
    <w:nsid w:val="63807580"/>
    <w:multiLevelType w:val="multilevel"/>
    <w:tmpl w:val="274E5D7C"/>
    <w:lvl w:ilvl="0">
      <w:start w:val="1"/>
      <w:numFmt w:val="upperRoman"/>
      <w:lvlText w:val="%1."/>
      <w:lvlJc w:val="left"/>
      <w:pPr>
        <w:tabs>
          <w:tab w:val="num" w:pos="0"/>
        </w:tabs>
        <w:ind w:left="454" w:hanging="454"/>
      </w:pPr>
      <w:rPr>
        <w:rFonts w:hint="default"/>
      </w:rPr>
    </w:lvl>
    <w:lvl w:ilvl="1">
      <w:start w:val="1"/>
      <w:numFmt w:val="lowerLetter"/>
      <w:lvlText w:val="%2)"/>
      <w:lvlJc w:val="left"/>
      <w:pPr>
        <w:tabs>
          <w:tab w:val="num" w:pos="0"/>
        </w:tabs>
        <w:ind w:left="454" w:firstLine="113"/>
      </w:pPr>
      <w:rPr>
        <w:rFonts w:hint="default"/>
      </w:rPr>
    </w:lvl>
    <w:lvl w:ilvl="2">
      <w:start w:val="1"/>
      <w:numFmt w:val="decimal"/>
      <w:lvlText w:val="%3."/>
      <w:lvlJc w:val="left"/>
      <w:pPr>
        <w:tabs>
          <w:tab w:val="num" w:pos="0"/>
        </w:tabs>
        <w:ind w:left="1729" w:hanging="708"/>
      </w:pPr>
      <w:rPr>
        <w:rFonts w:hint="default"/>
      </w:rPr>
    </w:lvl>
    <w:lvl w:ilvl="3">
      <w:start w:val="1"/>
      <w:numFmt w:val="lowerLetter"/>
      <w:lvlText w:val="%4)"/>
      <w:lvlJc w:val="left"/>
      <w:pPr>
        <w:tabs>
          <w:tab w:val="num" w:pos="0"/>
        </w:tabs>
        <w:ind w:left="2437" w:hanging="708"/>
      </w:pPr>
      <w:rPr>
        <w:rFonts w:hint="default"/>
      </w:rPr>
    </w:lvl>
    <w:lvl w:ilvl="4">
      <w:start w:val="1"/>
      <w:numFmt w:val="decimal"/>
      <w:lvlText w:val="(%5)"/>
      <w:lvlJc w:val="left"/>
      <w:pPr>
        <w:tabs>
          <w:tab w:val="num" w:pos="0"/>
        </w:tabs>
        <w:ind w:left="3145" w:hanging="708"/>
      </w:pPr>
      <w:rPr>
        <w:rFonts w:hint="default"/>
      </w:rPr>
    </w:lvl>
    <w:lvl w:ilvl="5">
      <w:start w:val="1"/>
      <w:numFmt w:val="lowerLetter"/>
      <w:lvlText w:val="(%6)"/>
      <w:lvlJc w:val="left"/>
      <w:pPr>
        <w:tabs>
          <w:tab w:val="num" w:pos="0"/>
        </w:tabs>
        <w:ind w:left="3853" w:hanging="708"/>
      </w:pPr>
      <w:rPr>
        <w:rFonts w:hint="default"/>
      </w:rPr>
    </w:lvl>
    <w:lvl w:ilvl="6">
      <w:start w:val="1"/>
      <w:numFmt w:val="lowerRoman"/>
      <w:lvlText w:val="(%7)"/>
      <w:lvlJc w:val="left"/>
      <w:pPr>
        <w:tabs>
          <w:tab w:val="num" w:pos="0"/>
        </w:tabs>
        <w:ind w:left="4561" w:hanging="708"/>
      </w:pPr>
      <w:rPr>
        <w:rFonts w:hint="default"/>
      </w:rPr>
    </w:lvl>
    <w:lvl w:ilvl="7">
      <w:start w:val="1"/>
      <w:numFmt w:val="lowerLetter"/>
      <w:lvlText w:val="(%8)"/>
      <w:lvlJc w:val="left"/>
      <w:pPr>
        <w:tabs>
          <w:tab w:val="num" w:pos="0"/>
        </w:tabs>
        <w:ind w:left="5269" w:hanging="708"/>
      </w:pPr>
      <w:rPr>
        <w:rFonts w:hint="default"/>
      </w:rPr>
    </w:lvl>
    <w:lvl w:ilvl="8">
      <w:start w:val="1"/>
      <w:numFmt w:val="lowerRoman"/>
      <w:lvlText w:val="(%9)"/>
      <w:lvlJc w:val="left"/>
      <w:pPr>
        <w:tabs>
          <w:tab w:val="num" w:pos="0"/>
        </w:tabs>
        <w:ind w:left="5977" w:hanging="708"/>
      </w:pPr>
      <w:rPr>
        <w:rFont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5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FE"/>
    <w:rsid w:val="0000372B"/>
    <w:rsid w:val="00043853"/>
    <w:rsid w:val="0009098D"/>
    <w:rsid w:val="00092ADC"/>
    <w:rsid w:val="00093451"/>
    <w:rsid w:val="000A42BA"/>
    <w:rsid w:val="000B2E66"/>
    <w:rsid w:val="000B5064"/>
    <w:rsid w:val="000B6B89"/>
    <w:rsid w:val="000B7384"/>
    <w:rsid w:val="000C03E6"/>
    <w:rsid w:val="000C5C43"/>
    <w:rsid w:val="000F7EC7"/>
    <w:rsid w:val="001009FE"/>
    <w:rsid w:val="001010D9"/>
    <w:rsid w:val="00105D9B"/>
    <w:rsid w:val="0010638C"/>
    <w:rsid w:val="0011613F"/>
    <w:rsid w:val="00125098"/>
    <w:rsid w:val="00133118"/>
    <w:rsid w:val="00153671"/>
    <w:rsid w:val="00176408"/>
    <w:rsid w:val="00176E81"/>
    <w:rsid w:val="001C6B00"/>
    <w:rsid w:val="001D11AC"/>
    <w:rsid w:val="001F0E06"/>
    <w:rsid w:val="002038D9"/>
    <w:rsid w:val="0027108F"/>
    <w:rsid w:val="00287A32"/>
    <w:rsid w:val="00294B6F"/>
    <w:rsid w:val="002A61AB"/>
    <w:rsid w:val="002A7562"/>
    <w:rsid w:val="002B0ED2"/>
    <w:rsid w:val="002D1141"/>
    <w:rsid w:val="002F1FB7"/>
    <w:rsid w:val="003305AC"/>
    <w:rsid w:val="0034439C"/>
    <w:rsid w:val="00355425"/>
    <w:rsid w:val="0035546F"/>
    <w:rsid w:val="00360CB5"/>
    <w:rsid w:val="00370B16"/>
    <w:rsid w:val="00377554"/>
    <w:rsid w:val="00387863"/>
    <w:rsid w:val="003B618D"/>
    <w:rsid w:val="003C22A2"/>
    <w:rsid w:val="003C6889"/>
    <w:rsid w:val="003D6680"/>
    <w:rsid w:val="004328A6"/>
    <w:rsid w:val="004366C2"/>
    <w:rsid w:val="0043751F"/>
    <w:rsid w:val="0045008B"/>
    <w:rsid w:val="004559FB"/>
    <w:rsid w:val="00461104"/>
    <w:rsid w:val="004907BC"/>
    <w:rsid w:val="004D066F"/>
    <w:rsid w:val="004D3DEE"/>
    <w:rsid w:val="004F1D24"/>
    <w:rsid w:val="00501403"/>
    <w:rsid w:val="00524D5D"/>
    <w:rsid w:val="00527BE2"/>
    <w:rsid w:val="005335FF"/>
    <w:rsid w:val="005369AE"/>
    <w:rsid w:val="00537DA6"/>
    <w:rsid w:val="00540D98"/>
    <w:rsid w:val="005712E9"/>
    <w:rsid w:val="005827F7"/>
    <w:rsid w:val="00592B8B"/>
    <w:rsid w:val="005E237C"/>
    <w:rsid w:val="005E68EC"/>
    <w:rsid w:val="00605FA4"/>
    <w:rsid w:val="006359A3"/>
    <w:rsid w:val="00644AF5"/>
    <w:rsid w:val="00663D9E"/>
    <w:rsid w:val="00664777"/>
    <w:rsid w:val="00666024"/>
    <w:rsid w:val="0066630E"/>
    <w:rsid w:val="0067122C"/>
    <w:rsid w:val="006946C6"/>
    <w:rsid w:val="00695768"/>
    <w:rsid w:val="006A2817"/>
    <w:rsid w:val="006A4386"/>
    <w:rsid w:val="006A6A1A"/>
    <w:rsid w:val="006A73E7"/>
    <w:rsid w:val="006D6D57"/>
    <w:rsid w:val="0071262A"/>
    <w:rsid w:val="007609FB"/>
    <w:rsid w:val="0079721E"/>
    <w:rsid w:val="007B619F"/>
    <w:rsid w:val="007C097B"/>
    <w:rsid w:val="007F089E"/>
    <w:rsid w:val="00825CAD"/>
    <w:rsid w:val="00843238"/>
    <w:rsid w:val="00850F33"/>
    <w:rsid w:val="00866D02"/>
    <w:rsid w:val="0087465A"/>
    <w:rsid w:val="00875C49"/>
    <w:rsid w:val="008A0532"/>
    <w:rsid w:val="008B026D"/>
    <w:rsid w:val="008B2926"/>
    <w:rsid w:val="00907893"/>
    <w:rsid w:val="009252E2"/>
    <w:rsid w:val="0095171E"/>
    <w:rsid w:val="0095275B"/>
    <w:rsid w:val="00972675"/>
    <w:rsid w:val="00983518"/>
    <w:rsid w:val="009868AD"/>
    <w:rsid w:val="00991119"/>
    <w:rsid w:val="009958A0"/>
    <w:rsid w:val="009A50A3"/>
    <w:rsid w:val="009B6FA9"/>
    <w:rsid w:val="009C3229"/>
    <w:rsid w:val="009F78C3"/>
    <w:rsid w:val="00A11711"/>
    <w:rsid w:val="00A12E7C"/>
    <w:rsid w:val="00A32A05"/>
    <w:rsid w:val="00A35E5C"/>
    <w:rsid w:val="00A67DD1"/>
    <w:rsid w:val="00A86794"/>
    <w:rsid w:val="00A91DA7"/>
    <w:rsid w:val="00AB268E"/>
    <w:rsid w:val="00B00076"/>
    <w:rsid w:val="00B229E2"/>
    <w:rsid w:val="00B52C23"/>
    <w:rsid w:val="00B5457E"/>
    <w:rsid w:val="00B81C5E"/>
    <w:rsid w:val="00BA044A"/>
    <w:rsid w:val="00BA150E"/>
    <w:rsid w:val="00BA4B8D"/>
    <w:rsid w:val="00BE325D"/>
    <w:rsid w:val="00C019E5"/>
    <w:rsid w:val="00CA3173"/>
    <w:rsid w:val="00CC212C"/>
    <w:rsid w:val="00CC4D77"/>
    <w:rsid w:val="00CF7F33"/>
    <w:rsid w:val="00D334DB"/>
    <w:rsid w:val="00D843E5"/>
    <w:rsid w:val="00D921BA"/>
    <w:rsid w:val="00D941AF"/>
    <w:rsid w:val="00D9432F"/>
    <w:rsid w:val="00DC1FE5"/>
    <w:rsid w:val="00DD487F"/>
    <w:rsid w:val="00DF10D6"/>
    <w:rsid w:val="00DF1465"/>
    <w:rsid w:val="00E07FFE"/>
    <w:rsid w:val="00E32E09"/>
    <w:rsid w:val="00E360D3"/>
    <w:rsid w:val="00E36665"/>
    <w:rsid w:val="00E46EF4"/>
    <w:rsid w:val="00E9041A"/>
    <w:rsid w:val="00E95AE1"/>
    <w:rsid w:val="00EA3A3E"/>
    <w:rsid w:val="00EA462D"/>
    <w:rsid w:val="00EB349B"/>
    <w:rsid w:val="00EF062F"/>
    <w:rsid w:val="00F25EA2"/>
    <w:rsid w:val="00F25F54"/>
    <w:rsid w:val="00F27573"/>
    <w:rsid w:val="00F462C7"/>
    <w:rsid w:val="00F63E5F"/>
    <w:rsid w:val="00F70A80"/>
    <w:rsid w:val="00F74329"/>
    <w:rsid w:val="00F87902"/>
    <w:rsid w:val="00FA6A04"/>
    <w:rsid w:val="00FB10E0"/>
    <w:rsid w:val="00FD5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60A0-071F-4352-BDCA-432CEB4D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040"/>
      </w:tabs>
      <w:suppressAutoHyphens/>
    </w:pPr>
    <w:rPr>
      <w:rFonts w:ascii="Arial" w:hAnsi="Arial" w:cs="Arial"/>
      <w:b/>
      <w:spacing w:val="20"/>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eastAsia="Arial Unicode MS"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FeproBroschrentext">
    <w:name w:val="Fepro Broschürentext"/>
    <w:basedOn w:val="Standard"/>
    <w:next w:val="Standard"/>
    <w:rPr>
      <w:rFonts w:ascii="Strada-Regular" w:hAnsi="Strada-Regular"/>
      <w:sz w:val="18"/>
    </w:rPr>
  </w:style>
  <w:style w:type="paragraph" w:customStyle="1" w:styleId="FeproKopfzeile">
    <w:name w:val="Fepro Kopfzeile"/>
    <w:basedOn w:val="Standard"/>
    <w:next w:val="Standard"/>
    <w:pPr>
      <w:jc w:val="center"/>
    </w:pPr>
    <w:rPr>
      <w:rFonts w:ascii="Strada-Black" w:hAnsi="Strada-Black"/>
    </w:rPr>
  </w:style>
  <w:style w:type="paragraph" w:customStyle="1" w:styleId="FeproTermin">
    <w:name w:val="Fepro Termin"/>
    <w:basedOn w:val="Standard"/>
    <w:next w:val="Standard"/>
    <w:rPr>
      <w:rFonts w:ascii="Strada-Black" w:hAnsi="Strada-Black"/>
      <w:sz w:val="18"/>
    </w:rPr>
  </w:style>
  <w:style w:type="paragraph" w:customStyle="1" w:styleId="FeproberschriftVeranstaltung">
    <w:name w:val="Fepro Überschrift Veranstaltung"/>
    <w:basedOn w:val="Standard"/>
    <w:next w:val="Standard"/>
    <w:rPr>
      <w:rFonts w:ascii="Strada-Black" w:hAnsi="Strada-Black"/>
      <w:sz w:val="20"/>
    </w:rPr>
  </w:style>
  <w:style w:type="paragraph" w:customStyle="1" w:styleId="FeproStandard">
    <w:name w:val="Fepro Standard"/>
    <w:basedOn w:val="FeproBroschren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4D066F"/>
    <w:rPr>
      <w:color w:val="0000FF"/>
      <w:u w:val="single"/>
    </w:rPr>
  </w:style>
  <w:style w:type="table" w:styleId="Tabellenraster">
    <w:name w:val="Table Grid"/>
    <w:basedOn w:val="NormaleTabelle"/>
    <w:rsid w:val="0010638C"/>
    <w:pPr>
      <w:tabs>
        <w:tab w:val="left" w:pos="504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A7562"/>
  </w:style>
  <w:style w:type="paragraph" w:styleId="Sprechblasentext">
    <w:name w:val="Balloon Text"/>
    <w:basedOn w:val="Standard"/>
    <w:link w:val="SprechblasentextZchn"/>
    <w:rsid w:val="00B52C23"/>
    <w:rPr>
      <w:rFonts w:ascii="Segoe UI" w:hAnsi="Segoe UI" w:cs="Segoe UI"/>
      <w:sz w:val="18"/>
      <w:szCs w:val="18"/>
    </w:rPr>
  </w:style>
  <w:style w:type="character" w:customStyle="1" w:styleId="SprechblasentextZchn">
    <w:name w:val="Sprechblasentext Zchn"/>
    <w:basedOn w:val="Absatz-Standardschriftart"/>
    <w:link w:val="Sprechblasentext"/>
    <w:rsid w:val="00B52C23"/>
    <w:rPr>
      <w:rFonts w:ascii="Segoe UI" w:hAnsi="Segoe UI" w:cs="Segoe UI"/>
      <w:b/>
      <w:spacing w:val="2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df.coburg.land@elkb.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ndkreis-cobu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Briefkoepfe\SZ1_Presse\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Pressemitteilung</Template>
  <TotalTime>0</TotalTime>
  <Pages>1</Pages>
  <Words>359</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Landkreis Coburg</Company>
  <LinksUpToDate>false</LinksUpToDate>
  <CharactersWithSpaces>2617</CharactersWithSpaces>
  <SharedDoc>false</SharedDoc>
  <HLinks>
    <vt:vector size="6" baseType="variant">
      <vt:variant>
        <vt:i4>7078010</vt:i4>
      </vt:variant>
      <vt:variant>
        <vt:i4>3</vt:i4>
      </vt:variant>
      <vt:variant>
        <vt:i4>0</vt:i4>
      </vt:variant>
      <vt:variant>
        <vt:i4>5</vt:i4>
      </vt:variant>
      <vt:variant>
        <vt:lpwstr>http://www.landkreis-coburg.de/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Köhler, Berthold</dc:creator>
  <cp:keywords/>
  <cp:lastModifiedBy>Nickmann, Stefanie</cp:lastModifiedBy>
  <cp:revision>3</cp:revision>
  <cp:lastPrinted>2024-05-13T08:57:00Z</cp:lastPrinted>
  <dcterms:created xsi:type="dcterms:W3CDTF">2024-05-15T07:59:00Z</dcterms:created>
  <dcterms:modified xsi:type="dcterms:W3CDTF">2024-05-15T08:04:00Z</dcterms:modified>
</cp:coreProperties>
</file>